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5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29"/>
        <w:gridCol w:w="3827"/>
        <w:gridCol w:w="709"/>
        <w:gridCol w:w="709"/>
        <w:gridCol w:w="708"/>
        <w:gridCol w:w="851"/>
        <w:gridCol w:w="709"/>
      </w:tblGrid>
      <w:tr w:rsidR="00DE495D" w:rsidRPr="00FD2BD5" w:rsidTr="00B65855">
        <w:tc>
          <w:tcPr>
            <w:tcW w:w="1729" w:type="dxa"/>
            <w:vMerge w:val="restart"/>
          </w:tcPr>
          <w:p w:rsidR="00DE495D" w:rsidRPr="00FD2BD5" w:rsidRDefault="00DE495D" w:rsidP="00B65855">
            <w:pPr>
              <w:jc w:val="center"/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صفات عمومي</w:t>
            </w:r>
          </w:p>
        </w:tc>
        <w:tc>
          <w:tcPr>
            <w:tcW w:w="3827" w:type="dxa"/>
            <w:vMerge w:val="restart"/>
          </w:tcPr>
          <w:p w:rsidR="00DE495D" w:rsidRPr="00FD2BD5" w:rsidRDefault="00DE495D" w:rsidP="00B65855">
            <w:pPr>
              <w:jc w:val="center"/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معيارها</w:t>
            </w:r>
          </w:p>
        </w:tc>
        <w:tc>
          <w:tcPr>
            <w:tcW w:w="3686" w:type="dxa"/>
            <w:gridSpan w:val="5"/>
          </w:tcPr>
          <w:p w:rsidR="00DE495D" w:rsidRPr="00FD2BD5" w:rsidRDefault="00DE495D" w:rsidP="00B65855">
            <w:pPr>
              <w:jc w:val="center"/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امتياز</w:t>
            </w:r>
          </w:p>
        </w:tc>
      </w:tr>
      <w:tr w:rsidR="00465EDF" w:rsidRPr="00FD2BD5" w:rsidTr="00B65855">
        <w:tc>
          <w:tcPr>
            <w:tcW w:w="1729" w:type="dxa"/>
            <w:vMerge/>
          </w:tcPr>
          <w:p w:rsidR="00DE495D" w:rsidRPr="00FD2BD5" w:rsidRDefault="00DE495D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  <w:vMerge/>
          </w:tcPr>
          <w:p w:rsidR="00DE495D" w:rsidRPr="00FD2BD5" w:rsidRDefault="00DE495D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DE495D" w:rsidRPr="00FD2BD5" w:rsidRDefault="004B0398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هميشه (1)</w:t>
            </w:r>
          </w:p>
        </w:tc>
        <w:tc>
          <w:tcPr>
            <w:tcW w:w="709" w:type="dxa"/>
          </w:tcPr>
          <w:p w:rsidR="00DE495D" w:rsidRPr="00FD2BD5" w:rsidRDefault="004B0398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اغلب</w:t>
            </w:r>
            <w:r w:rsidR="00465EDF">
              <w:rPr>
                <w:rFonts w:cs="B Nazanin" w:hint="cs"/>
                <w:rtl/>
              </w:rPr>
              <w:t xml:space="preserve"> </w:t>
            </w:r>
            <w:r w:rsidRPr="00FD2BD5">
              <w:rPr>
                <w:rFonts w:cs="B Nazanin" w:hint="cs"/>
                <w:rtl/>
              </w:rPr>
              <w:t>(75/0)</w:t>
            </w:r>
          </w:p>
        </w:tc>
        <w:tc>
          <w:tcPr>
            <w:tcW w:w="708" w:type="dxa"/>
          </w:tcPr>
          <w:p w:rsidR="00DE495D" w:rsidRPr="00FD2BD5" w:rsidRDefault="005E3A01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گاهي</w:t>
            </w:r>
            <w:r w:rsidR="00465EDF">
              <w:rPr>
                <w:rFonts w:cs="B Nazanin" w:hint="cs"/>
                <w:rtl/>
              </w:rPr>
              <w:t xml:space="preserve"> </w:t>
            </w:r>
            <w:r w:rsidRPr="00FD2BD5">
              <w:rPr>
                <w:rFonts w:cs="B Nazanin" w:hint="cs"/>
                <w:rtl/>
              </w:rPr>
              <w:t>(5/0)</w:t>
            </w:r>
          </w:p>
        </w:tc>
        <w:tc>
          <w:tcPr>
            <w:tcW w:w="851" w:type="dxa"/>
          </w:tcPr>
          <w:p w:rsidR="00DE495D" w:rsidRPr="00FD2BD5" w:rsidRDefault="005E3A01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 xml:space="preserve">به ندرت (25/0) </w:t>
            </w:r>
          </w:p>
        </w:tc>
        <w:tc>
          <w:tcPr>
            <w:tcW w:w="709" w:type="dxa"/>
          </w:tcPr>
          <w:p w:rsidR="00DE495D" w:rsidRPr="00FD2BD5" w:rsidRDefault="005E3A01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هرگز (0)</w:t>
            </w:r>
          </w:p>
        </w:tc>
      </w:tr>
      <w:tr w:rsidR="000044F8" w:rsidRPr="00FD2BD5" w:rsidTr="00B65855">
        <w:trPr>
          <w:trHeight w:val="397"/>
        </w:trPr>
        <w:tc>
          <w:tcPr>
            <w:tcW w:w="1729" w:type="dxa"/>
            <w:vMerge w:val="restart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وقت شناسي</w:t>
            </w:r>
          </w:p>
        </w:tc>
        <w:tc>
          <w:tcPr>
            <w:tcW w:w="3827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1- حضور به موقع در محل كاراموزي</w:t>
            </w:r>
          </w:p>
        </w:tc>
        <w:tc>
          <w:tcPr>
            <w:tcW w:w="709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</w:tr>
      <w:tr w:rsidR="000044F8" w:rsidRPr="00FD2BD5" w:rsidTr="00B65855">
        <w:tc>
          <w:tcPr>
            <w:tcW w:w="1729" w:type="dxa"/>
            <w:vMerge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2- نداشتن غيبت</w:t>
            </w:r>
          </w:p>
        </w:tc>
        <w:tc>
          <w:tcPr>
            <w:tcW w:w="709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0044F8" w:rsidRPr="00FD2BD5" w:rsidRDefault="000044F8" w:rsidP="00B65855">
            <w:pPr>
              <w:rPr>
                <w:rFonts w:cs="B Nazanin" w:hint="cs"/>
                <w:rtl/>
              </w:rPr>
            </w:pPr>
          </w:p>
        </w:tc>
      </w:tr>
      <w:tr w:rsidR="007F1616" w:rsidRPr="00FD2BD5" w:rsidTr="00B65855">
        <w:tc>
          <w:tcPr>
            <w:tcW w:w="1729" w:type="dxa"/>
            <w:vMerge w:val="restart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وضعيت ظاهري</w:t>
            </w:r>
          </w:p>
        </w:tc>
        <w:tc>
          <w:tcPr>
            <w:tcW w:w="3827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3- رعايت فرم و مقررات در محيط كارآموزي</w:t>
            </w:r>
          </w:p>
        </w:tc>
        <w:tc>
          <w:tcPr>
            <w:tcW w:w="709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</w:tr>
      <w:tr w:rsidR="007F1616" w:rsidRPr="00FD2BD5" w:rsidTr="00B65855">
        <w:tc>
          <w:tcPr>
            <w:tcW w:w="1729" w:type="dxa"/>
            <w:vMerge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4- استفاده از اتيكت و رعايت حجاب و آراستگي</w:t>
            </w:r>
          </w:p>
        </w:tc>
        <w:tc>
          <w:tcPr>
            <w:tcW w:w="709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7F1616" w:rsidRPr="00FD2BD5" w:rsidRDefault="007F1616" w:rsidP="00B65855">
            <w:pPr>
              <w:rPr>
                <w:rFonts w:cs="B Nazanin" w:hint="cs"/>
                <w:rtl/>
              </w:rPr>
            </w:pPr>
          </w:p>
        </w:tc>
      </w:tr>
      <w:tr w:rsidR="000044F8" w:rsidRPr="00FD2BD5" w:rsidTr="00B65855">
        <w:tc>
          <w:tcPr>
            <w:tcW w:w="1729" w:type="dxa"/>
          </w:tcPr>
          <w:p w:rsidR="007D049A" w:rsidRPr="00FD2BD5" w:rsidRDefault="007F1616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رعايت اخلاق</w:t>
            </w:r>
          </w:p>
        </w:tc>
        <w:tc>
          <w:tcPr>
            <w:tcW w:w="3827" w:type="dxa"/>
          </w:tcPr>
          <w:p w:rsidR="007D049A" w:rsidRPr="00FD2BD5" w:rsidRDefault="007C5869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5- رعايت اخلاق و شئون اسلامي</w:t>
            </w:r>
          </w:p>
        </w:tc>
        <w:tc>
          <w:tcPr>
            <w:tcW w:w="709" w:type="dxa"/>
          </w:tcPr>
          <w:p w:rsidR="007D049A" w:rsidRPr="00FD2BD5" w:rsidRDefault="007D049A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7D049A" w:rsidRPr="00FD2BD5" w:rsidRDefault="007D049A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7D049A" w:rsidRPr="00FD2BD5" w:rsidRDefault="007D049A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7D049A" w:rsidRPr="00FD2BD5" w:rsidRDefault="007D049A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7D049A" w:rsidRPr="00FD2BD5" w:rsidRDefault="007D049A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 w:val="restart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احساس مسئوليت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6- انجام به موقع وظايف و تعهدات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7- انجام كامل وظايف و مسئوليت ها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 w:val="restart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علاقه به كار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8- انجام وظايف با علاقه مندي و رضايت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rPr>
          <w:trHeight w:val="434"/>
        </w:trPr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9- تمايل به يادگيري كارهاي جديد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10- استفاده موثر از ساعات كارآموزي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 w:val="restart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رعايت نظم و دقت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11- برنامه ريزي صحيح جهت انجام امور محوله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12-انجام وظايف با در نظر گرفتن اولويت ها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13- دقت در انجام وظايف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</w:tcPr>
          <w:p w:rsidR="002C06A0" w:rsidRPr="00FD2BD5" w:rsidRDefault="002578EB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انتقادپذيري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14- انتقاد پذيري و پذيرش اشتباهات و عدم تكرار آنها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 w:val="restart"/>
          </w:tcPr>
          <w:p w:rsidR="002C06A0" w:rsidRPr="00FD2BD5" w:rsidRDefault="002578EB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رفتار و برخورد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15- مهارت برقراري ارتباط با ديگران ( مربي و ..)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16- نحوه همكاري با پرسنل بخش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 w:val="restart"/>
          </w:tcPr>
          <w:p w:rsidR="002C06A0" w:rsidRPr="00FD2BD5" w:rsidRDefault="002578EB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حفظ ايمني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17- رعايت ايمني محيط بيمار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18- انجام تدابير ايمني براي خود و مددجو در صورت نياز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c>
          <w:tcPr>
            <w:tcW w:w="1729" w:type="dxa"/>
            <w:vMerge w:val="restart"/>
          </w:tcPr>
          <w:p w:rsidR="002C06A0" w:rsidRPr="00FD2BD5" w:rsidRDefault="00774841" w:rsidP="00B6585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رعايت اصول اخلاقي</w:t>
            </w: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 xml:space="preserve">19- محرمانه نگه داشتن اطلاعات بيمار 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  <w:tr w:rsidR="002C06A0" w:rsidRPr="00FD2BD5" w:rsidTr="00B65855">
        <w:trPr>
          <w:trHeight w:val="843"/>
        </w:trPr>
        <w:tc>
          <w:tcPr>
            <w:tcW w:w="1729" w:type="dxa"/>
            <w:vMerge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3827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  <w:r w:rsidRPr="00FD2BD5">
              <w:rPr>
                <w:rFonts w:cs="B Nazanin" w:hint="cs"/>
                <w:rtl/>
              </w:rPr>
              <w:t>20- شركت دادن بيمار در تصميم گيري هاي درماني و مراقبتي</w:t>
            </w: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8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851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2C06A0" w:rsidRPr="00FD2BD5" w:rsidRDefault="002C06A0" w:rsidP="00B65855">
            <w:pPr>
              <w:rPr>
                <w:rFonts w:cs="B Nazanin" w:hint="cs"/>
                <w:rtl/>
              </w:rPr>
            </w:pPr>
          </w:p>
        </w:tc>
      </w:tr>
    </w:tbl>
    <w:p w:rsidR="00665E7A" w:rsidRPr="00B65855" w:rsidRDefault="00B04181" w:rsidP="00B04181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B65855">
        <w:rPr>
          <w:rFonts w:cs="B Nazanin" w:hint="cs"/>
          <w:b/>
          <w:bCs/>
          <w:sz w:val="28"/>
          <w:szCs w:val="28"/>
          <w:rtl/>
        </w:rPr>
        <w:t>وي‍ژگي عمومي دانشجويان در محيط باليني ( كارآموزي)</w:t>
      </w:r>
    </w:p>
    <w:p w:rsidR="00B65855" w:rsidRPr="00B65855" w:rsidRDefault="00B65855" w:rsidP="00B65855">
      <w:pPr>
        <w:tabs>
          <w:tab w:val="left" w:pos="915"/>
          <w:tab w:val="left" w:pos="1838"/>
          <w:tab w:val="left" w:pos="6773"/>
        </w:tabs>
        <w:spacing w:after="0" w:line="240" w:lineRule="auto"/>
        <w:jc w:val="lowKashida"/>
        <w:rPr>
          <w:rFonts w:ascii="Times New Roman" w:eastAsia="Times New Roman" w:hAnsi="Times New Roman" w:cs="Nazanin" w:hint="cs"/>
          <w:sz w:val="28"/>
          <w:szCs w:val="28"/>
          <w:rtl/>
        </w:rPr>
      </w:pPr>
      <w:r w:rsidRPr="00B65855">
        <w:rPr>
          <w:rFonts w:ascii="Times New Roman" w:eastAsia="Times New Roman" w:hAnsi="Times New Roman" w:cs="Nazanin" w:hint="cs"/>
          <w:sz w:val="28"/>
          <w:szCs w:val="28"/>
          <w:rtl/>
        </w:rPr>
        <w:t>نام ونام خانوادگي:                                       نام بخش:</w:t>
      </w:r>
      <w:bookmarkStart w:id="0" w:name="_GoBack"/>
      <w:bookmarkEnd w:id="0"/>
    </w:p>
    <w:p w:rsidR="00B65855" w:rsidRPr="00B65855" w:rsidRDefault="00B65855" w:rsidP="00B65855">
      <w:pPr>
        <w:tabs>
          <w:tab w:val="left" w:pos="915"/>
          <w:tab w:val="left" w:pos="1838"/>
          <w:tab w:val="left" w:pos="6773"/>
        </w:tabs>
        <w:spacing w:after="0" w:line="240" w:lineRule="auto"/>
        <w:jc w:val="lowKashida"/>
        <w:rPr>
          <w:rFonts w:ascii="Times New Roman" w:eastAsia="Times New Roman" w:hAnsi="Times New Roman" w:cs="Nazanin" w:hint="cs"/>
          <w:sz w:val="28"/>
          <w:szCs w:val="28"/>
          <w:rtl/>
        </w:rPr>
      </w:pPr>
      <w:r w:rsidRPr="00B65855">
        <w:rPr>
          <w:rFonts w:ascii="Times New Roman" w:eastAsia="Times New Roman" w:hAnsi="Times New Roman" w:cs="Nazanin" w:hint="cs"/>
          <w:sz w:val="28"/>
          <w:szCs w:val="28"/>
          <w:rtl/>
        </w:rPr>
        <w:t>تاريخ شروع كارآموزي:                                  نام مسئول بخش:</w:t>
      </w:r>
    </w:p>
    <w:p w:rsidR="00B65855" w:rsidRPr="00B65855" w:rsidRDefault="00B65855" w:rsidP="00B65855">
      <w:pPr>
        <w:tabs>
          <w:tab w:val="left" w:pos="1838"/>
          <w:tab w:val="left" w:pos="6773"/>
        </w:tabs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B65855">
        <w:rPr>
          <w:rFonts w:ascii="Times New Roman" w:eastAsia="Times New Roman" w:hAnsi="Times New Roman" w:cs="Nazanin" w:hint="cs"/>
          <w:sz w:val="28"/>
          <w:szCs w:val="28"/>
          <w:rtl/>
        </w:rPr>
        <w:t>تاريخ پايان كارآموزي:</w:t>
      </w:r>
      <w:r w:rsidRPr="00B6585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</w:t>
      </w:r>
      <w:r w:rsidRPr="00B65855">
        <w:rPr>
          <w:rFonts w:ascii="Times New Roman" w:eastAsia="Times New Roman" w:hAnsi="Times New Roman" w:cs="Nazanin" w:hint="cs"/>
          <w:sz w:val="28"/>
          <w:szCs w:val="28"/>
          <w:rtl/>
        </w:rPr>
        <w:t>نمره نهايي:</w:t>
      </w:r>
    </w:p>
    <w:p w:rsidR="009E1FFF" w:rsidRPr="00FD2BD5" w:rsidRDefault="009E1FFF" w:rsidP="009E1FFF">
      <w:pPr>
        <w:rPr>
          <w:rFonts w:cs="B Nazanin" w:hint="cs"/>
          <w:b/>
          <w:bCs/>
          <w:sz w:val="32"/>
          <w:szCs w:val="32"/>
        </w:rPr>
      </w:pPr>
    </w:p>
    <w:sectPr w:rsidR="009E1FFF" w:rsidRPr="00FD2BD5" w:rsidSect="00BD071A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1A"/>
    <w:rsid w:val="000044F8"/>
    <w:rsid w:val="00052138"/>
    <w:rsid w:val="002344FC"/>
    <w:rsid w:val="002578EB"/>
    <w:rsid w:val="002C06A0"/>
    <w:rsid w:val="00465EDF"/>
    <w:rsid w:val="004B0398"/>
    <w:rsid w:val="004B03C1"/>
    <w:rsid w:val="00505857"/>
    <w:rsid w:val="005E3A01"/>
    <w:rsid w:val="00665E7A"/>
    <w:rsid w:val="007667F3"/>
    <w:rsid w:val="00774841"/>
    <w:rsid w:val="0078230B"/>
    <w:rsid w:val="007C5869"/>
    <w:rsid w:val="007D049A"/>
    <w:rsid w:val="007F1616"/>
    <w:rsid w:val="008859F1"/>
    <w:rsid w:val="008C745C"/>
    <w:rsid w:val="008D59CC"/>
    <w:rsid w:val="009E1FFF"/>
    <w:rsid w:val="00B04181"/>
    <w:rsid w:val="00B65855"/>
    <w:rsid w:val="00BD071A"/>
    <w:rsid w:val="00D30769"/>
    <w:rsid w:val="00DE495D"/>
    <w:rsid w:val="00EC6D87"/>
    <w:rsid w:val="00F6410D"/>
    <w:rsid w:val="00FD2BD5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DPM-khalili</dc:creator>
  <cp:keywords/>
  <dc:description/>
  <cp:lastModifiedBy>DPM-khalili</cp:lastModifiedBy>
  <cp:revision>2</cp:revision>
  <dcterms:created xsi:type="dcterms:W3CDTF">2017-08-16T08:03:00Z</dcterms:created>
  <dcterms:modified xsi:type="dcterms:W3CDTF">2017-08-16T08:32:00Z</dcterms:modified>
</cp:coreProperties>
</file>